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1E0" w:firstRow="1" w:lastRow="1" w:firstColumn="1" w:lastColumn="1" w:noHBand="0" w:noVBand="0"/>
      </w:tblPr>
      <w:tblGrid>
        <w:gridCol w:w="3686"/>
        <w:gridCol w:w="2268"/>
        <w:gridCol w:w="3686"/>
      </w:tblGrid>
      <w:tr w:rsidR="001B7996" w:rsidRPr="001B7996" w:rsidTr="000F7EA0">
        <w:trPr>
          <w:trHeight w:val="857"/>
          <w:jc w:val="center"/>
        </w:trPr>
        <w:tc>
          <w:tcPr>
            <w:tcW w:w="3686" w:type="dxa"/>
            <w:vAlign w:val="center"/>
          </w:tcPr>
          <w:p w:rsidR="001B7996" w:rsidRPr="001B7996" w:rsidRDefault="001B7996" w:rsidP="000F7EA0">
            <w:pPr>
              <w:tabs>
                <w:tab w:val="right" w:pos="9120"/>
              </w:tabs>
              <w:jc w:val="center"/>
              <w:rPr>
                <w:b/>
                <w:sz w:val="20"/>
              </w:rPr>
            </w:pPr>
            <w:bookmarkStart w:id="0" w:name="_GoBack"/>
            <w:bookmarkEnd w:id="0"/>
          </w:p>
        </w:tc>
        <w:tc>
          <w:tcPr>
            <w:tcW w:w="2268" w:type="dxa"/>
            <w:vAlign w:val="bottom"/>
          </w:tcPr>
          <w:p w:rsidR="001B7996" w:rsidRPr="001B7996" w:rsidRDefault="006026BF" w:rsidP="000F7EA0">
            <w:pPr>
              <w:tabs>
                <w:tab w:val="right" w:pos="9120"/>
              </w:tabs>
              <w:jc w:val="center"/>
              <w:rPr>
                <w:b/>
                <w:sz w:val="20"/>
              </w:rPr>
            </w:pPr>
            <w:r>
              <w:rPr>
                <w:b/>
                <w:noProof/>
                <w:sz w:val="20"/>
              </w:rPr>
              <w:drawing>
                <wp:inline distT="0" distB="0" distL="0" distR="0" wp14:anchorId="698D3C90" wp14:editId="6A5948D6">
                  <wp:extent cx="542925" cy="629104"/>
                  <wp:effectExtent l="0" t="0" r="0" b="0"/>
                  <wp:docPr id="1" name="Immagine 1" descr="rEPUBBL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UBBLIC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29104"/>
                          </a:xfrm>
                          <a:prstGeom prst="rect">
                            <a:avLst/>
                          </a:prstGeom>
                          <a:noFill/>
                          <a:ln>
                            <a:noFill/>
                          </a:ln>
                        </pic:spPr>
                      </pic:pic>
                    </a:graphicData>
                  </a:graphic>
                </wp:inline>
              </w:drawing>
            </w:r>
          </w:p>
        </w:tc>
        <w:tc>
          <w:tcPr>
            <w:tcW w:w="3686" w:type="dxa"/>
            <w:vAlign w:val="center"/>
          </w:tcPr>
          <w:p w:rsidR="001B7996" w:rsidRPr="001B7996" w:rsidRDefault="001B7996" w:rsidP="000F7EA0">
            <w:pPr>
              <w:tabs>
                <w:tab w:val="right" w:pos="9120"/>
              </w:tabs>
              <w:jc w:val="center"/>
              <w:rPr>
                <w:i/>
                <w:iCs/>
                <w:sz w:val="20"/>
              </w:rPr>
            </w:pPr>
          </w:p>
        </w:tc>
      </w:tr>
    </w:tbl>
    <w:p w:rsidR="001B7996" w:rsidRPr="00B771A8" w:rsidRDefault="001B7996" w:rsidP="000F7EA0">
      <w:pPr>
        <w:pStyle w:val="Nessunaspaziatura"/>
        <w:ind w:left="-284" w:right="-285"/>
        <w:jc w:val="center"/>
        <w:rPr>
          <w:rFonts w:ascii="Book Antiqua" w:hAnsi="Book Antiqua" w:cs="Book Antiqua"/>
          <w:b/>
          <w:bCs/>
          <w:i/>
          <w:iCs/>
          <w:sz w:val="40"/>
          <w:szCs w:val="40"/>
        </w:rPr>
      </w:pPr>
      <w:r w:rsidRPr="00B771A8">
        <w:rPr>
          <w:rFonts w:ascii="Book Antiqua" w:hAnsi="Book Antiqua" w:cs="Book Antiqua"/>
          <w:b/>
          <w:bCs/>
          <w:i/>
          <w:iCs/>
          <w:sz w:val="40"/>
          <w:szCs w:val="40"/>
        </w:rPr>
        <w:t>Comando Legione Carabinieri “Friuli Venezia Giulia”</w:t>
      </w:r>
    </w:p>
    <w:p w:rsidR="001B7996" w:rsidRDefault="006026BF" w:rsidP="000F7EA0">
      <w:pPr>
        <w:jc w:val="center"/>
      </w:pPr>
      <w:r>
        <w:rPr>
          <w:noProof/>
          <w:kern w:val="48"/>
        </w:rPr>
        <w:drawing>
          <wp:inline distT="0" distB="0" distL="0" distR="0" wp14:anchorId="7E4C227D" wp14:editId="49D41311">
            <wp:extent cx="1714500" cy="114300"/>
            <wp:effectExtent l="0" t="0" r="0" b="0"/>
            <wp:docPr id="2" name="il_fi" descr="http://www.justcom.it/img/separator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justcom.it/img/separatore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14300"/>
                    </a:xfrm>
                    <a:prstGeom prst="rect">
                      <a:avLst/>
                    </a:prstGeom>
                    <a:noFill/>
                    <a:ln>
                      <a:noFill/>
                    </a:ln>
                  </pic:spPr>
                </pic:pic>
              </a:graphicData>
            </a:graphic>
          </wp:inline>
        </w:drawing>
      </w:r>
    </w:p>
    <w:p w:rsidR="001B7996" w:rsidRPr="00283388" w:rsidRDefault="001B7996" w:rsidP="000F7EA0">
      <w:pPr>
        <w:tabs>
          <w:tab w:val="right" w:pos="9071"/>
        </w:tabs>
        <w:ind w:right="-1"/>
        <w:rPr>
          <w:sz w:val="2"/>
        </w:rPr>
      </w:pPr>
    </w:p>
    <w:p w:rsidR="00262208" w:rsidRPr="00283388" w:rsidRDefault="00262208" w:rsidP="00727353">
      <w:pPr>
        <w:pStyle w:val="Stampati"/>
        <w:jc w:val="both"/>
        <w:rPr>
          <w:b/>
          <w:spacing w:val="10"/>
          <w:sz w:val="12"/>
          <w:szCs w:val="24"/>
        </w:rPr>
      </w:pPr>
    </w:p>
    <w:p w:rsidR="000D644C" w:rsidRDefault="000D644C" w:rsidP="000D644C"/>
    <w:p w:rsidR="000D644C" w:rsidRPr="006E64B5" w:rsidRDefault="000D644C" w:rsidP="000D644C">
      <w:pPr>
        <w:jc w:val="center"/>
        <w:rPr>
          <w:smallCaps/>
          <w:color w:val="0070C0"/>
          <w:sz w:val="28"/>
        </w:rPr>
      </w:pPr>
      <w:r w:rsidRPr="006E64B5">
        <w:rPr>
          <w:smallCaps/>
          <w:color w:val="0070C0"/>
          <w:sz w:val="28"/>
        </w:rPr>
        <w:t>Carabinieri distintisi in attività di servizio e premiati nel corso della cerimonia per il 2</w:t>
      </w:r>
      <w:r w:rsidR="00054EBD">
        <w:rPr>
          <w:smallCaps/>
          <w:color w:val="0070C0"/>
          <w:sz w:val="28"/>
        </w:rPr>
        <w:t>1</w:t>
      </w:r>
      <w:r w:rsidRPr="006E64B5">
        <w:rPr>
          <w:smallCaps/>
          <w:color w:val="0070C0"/>
          <w:sz w:val="28"/>
        </w:rPr>
        <w:t>0° Annuale di fondazione dell’Arma dei Carabinieri</w:t>
      </w:r>
    </w:p>
    <w:p w:rsidR="000D644C" w:rsidRPr="000D644C" w:rsidRDefault="000D644C" w:rsidP="000D644C">
      <w:pPr>
        <w:jc w:val="center"/>
        <w:rPr>
          <w:smallCaps/>
          <w:sz w:val="28"/>
        </w:rPr>
      </w:pPr>
    </w:p>
    <w:tbl>
      <w:tblPr>
        <w:tblStyle w:val="Grigliatabella"/>
        <w:tblW w:w="0" w:type="auto"/>
        <w:tblLook w:val="04A0" w:firstRow="1" w:lastRow="0" w:firstColumn="1" w:lastColumn="0" w:noHBand="0" w:noVBand="1"/>
      </w:tblPr>
      <w:tblGrid>
        <w:gridCol w:w="1696"/>
        <w:gridCol w:w="4536"/>
        <w:gridCol w:w="4395"/>
      </w:tblGrid>
      <w:tr w:rsidR="00B9159B" w:rsidTr="0001301D">
        <w:tc>
          <w:tcPr>
            <w:tcW w:w="1696" w:type="dxa"/>
            <w:vAlign w:val="center"/>
          </w:tcPr>
          <w:p w:rsidR="000D644C" w:rsidRPr="000D644C" w:rsidRDefault="000D644C" w:rsidP="000D644C">
            <w:pPr>
              <w:jc w:val="center"/>
              <w:rPr>
                <w:smallCaps/>
              </w:rPr>
            </w:pPr>
            <w:r w:rsidRPr="000D644C">
              <w:rPr>
                <w:smallCaps/>
              </w:rPr>
              <w:t>Livello</w:t>
            </w:r>
            <w:r w:rsidR="006D2B27">
              <w:rPr>
                <w:smallCaps/>
              </w:rPr>
              <w:t xml:space="preserve"> della ricompensa</w:t>
            </w:r>
          </w:p>
        </w:tc>
        <w:tc>
          <w:tcPr>
            <w:tcW w:w="4536" w:type="dxa"/>
            <w:vAlign w:val="center"/>
          </w:tcPr>
          <w:p w:rsidR="000D644C" w:rsidRPr="000D644C" w:rsidRDefault="000D644C" w:rsidP="000D644C">
            <w:pPr>
              <w:jc w:val="center"/>
              <w:rPr>
                <w:smallCaps/>
              </w:rPr>
            </w:pPr>
            <w:r w:rsidRPr="000D644C">
              <w:rPr>
                <w:smallCaps/>
              </w:rPr>
              <w:t>Premiati</w:t>
            </w:r>
          </w:p>
        </w:tc>
        <w:tc>
          <w:tcPr>
            <w:tcW w:w="4395" w:type="dxa"/>
            <w:vAlign w:val="center"/>
          </w:tcPr>
          <w:p w:rsidR="000D644C" w:rsidRPr="000D644C" w:rsidRDefault="000D644C" w:rsidP="000D644C">
            <w:pPr>
              <w:jc w:val="center"/>
              <w:rPr>
                <w:smallCaps/>
              </w:rPr>
            </w:pPr>
            <w:r w:rsidRPr="000D644C">
              <w:rPr>
                <w:smallCaps/>
              </w:rPr>
              <w:t>Mot</w:t>
            </w:r>
            <w:r>
              <w:rPr>
                <w:smallCaps/>
              </w:rPr>
              <w:t>i</w:t>
            </w:r>
            <w:r w:rsidRPr="000D644C">
              <w:rPr>
                <w:smallCaps/>
              </w:rPr>
              <w:t>vazione</w:t>
            </w:r>
          </w:p>
        </w:tc>
      </w:tr>
      <w:tr w:rsidR="00B9159B" w:rsidTr="00436E43">
        <w:tc>
          <w:tcPr>
            <w:tcW w:w="1696" w:type="dxa"/>
          </w:tcPr>
          <w:p w:rsidR="000D644C" w:rsidRPr="000D644C" w:rsidRDefault="000D644C" w:rsidP="000D644C">
            <w:pPr>
              <w:jc w:val="center"/>
              <w:rPr>
                <w:b/>
              </w:rPr>
            </w:pPr>
            <w:r w:rsidRPr="000D644C">
              <w:rPr>
                <w:b/>
              </w:rPr>
              <w:t>Medaglia di Bronzo al Merito Civile</w:t>
            </w:r>
          </w:p>
        </w:tc>
        <w:tc>
          <w:tcPr>
            <w:tcW w:w="4536" w:type="dxa"/>
          </w:tcPr>
          <w:p w:rsidR="000D644C" w:rsidRDefault="000D644C" w:rsidP="004B7253">
            <w:pPr>
              <w:pStyle w:val="Paragrafoelenco"/>
              <w:numPr>
                <w:ilvl w:val="0"/>
                <w:numId w:val="7"/>
              </w:numPr>
              <w:tabs>
                <w:tab w:val="left" w:pos="318"/>
              </w:tabs>
              <w:ind w:left="318" w:hanging="318"/>
              <w:rPr>
                <w:rFonts w:ascii="Times New Roman" w:hAnsi="Times New Roman" w:cs="Times New Roman"/>
                <w:b/>
                <w:smallCaps/>
                <w:sz w:val="24"/>
                <w:szCs w:val="24"/>
              </w:rPr>
            </w:pPr>
            <w:r w:rsidRPr="000D644C">
              <w:rPr>
                <w:rFonts w:ascii="Times New Roman" w:hAnsi="Times New Roman" w:cs="Times New Roman"/>
                <w:b/>
                <w:smallCaps/>
                <w:sz w:val="24"/>
                <w:szCs w:val="24"/>
              </w:rPr>
              <w:t xml:space="preserve">Brig. </w:t>
            </w:r>
            <w:r w:rsidR="00054EBD">
              <w:rPr>
                <w:rFonts w:ascii="Times New Roman" w:hAnsi="Times New Roman" w:cs="Times New Roman"/>
                <w:b/>
                <w:smallCaps/>
                <w:sz w:val="24"/>
                <w:szCs w:val="24"/>
              </w:rPr>
              <w:t>Ca. Q.S. Roberto</w:t>
            </w:r>
            <w:r w:rsidRPr="000D644C">
              <w:rPr>
                <w:rFonts w:ascii="Times New Roman" w:hAnsi="Times New Roman" w:cs="Times New Roman"/>
                <w:b/>
                <w:smallCaps/>
                <w:sz w:val="24"/>
                <w:szCs w:val="24"/>
              </w:rPr>
              <w:t xml:space="preserve"> O</w:t>
            </w:r>
            <w:r w:rsidR="00054EBD">
              <w:rPr>
                <w:rFonts w:ascii="Times New Roman" w:hAnsi="Times New Roman" w:cs="Times New Roman"/>
                <w:b/>
                <w:smallCaps/>
                <w:sz w:val="24"/>
                <w:szCs w:val="24"/>
              </w:rPr>
              <w:t>RZA</w:t>
            </w:r>
          </w:p>
          <w:p w:rsidR="000D644C" w:rsidRPr="000D644C" w:rsidRDefault="00054EBD" w:rsidP="00641B05">
            <w:pPr>
              <w:jc w:val="both"/>
              <w:rPr>
                <w:b/>
                <w:smallCaps/>
                <w:szCs w:val="24"/>
              </w:rPr>
            </w:pPr>
            <w:r>
              <w:rPr>
                <w:smallCaps/>
                <w:szCs w:val="24"/>
              </w:rPr>
              <w:t>comandante in s.v. dell’Aliquota Radiomobile del NOR della Compagnia di Aurisina</w:t>
            </w:r>
            <w:r w:rsidR="00641B05">
              <w:rPr>
                <w:smallCaps/>
                <w:szCs w:val="24"/>
              </w:rPr>
              <w:t xml:space="preserve"> (</w:t>
            </w:r>
            <w:r>
              <w:rPr>
                <w:smallCaps/>
                <w:szCs w:val="24"/>
              </w:rPr>
              <w:t>TS</w:t>
            </w:r>
            <w:r w:rsidR="00641B05">
              <w:rPr>
                <w:smallCaps/>
                <w:szCs w:val="24"/>
              </w:rPr>
              <w:t>)</w:t>
            </w:r>
          </w:p>
        </w:tc>
        <w:tc>
          <w:tcPr>
            <w:tcW w:w="4395" w:type="dxa"/>
          </w:tcPr>
          <w:p w:rsidR="000D644C" w:rsidRDefault="004B7253" w:rsidP="004B7253">
            <w:pPr>
              <w:jc w:val="both"/>
            </w:pPr>
            <w:r>
              <w:t>“</w:t>
            </w:r>
            <w:r w:rsidR="00054EBD">
              <w:t>Con eccezionale coraggio, esemplare altruismo e cosciente sprezzo del pericolo, non esitava, insieme a commilitone, a soccorrere un giovane che, con intenti suicidi, si era lasciato cadere in un dirupo profondo 80 metri, trascinando con sé il padre. Nella circostanza, dopo essere riuscito ad afferrare i malcapitati, li tratteneva sospesi nel vuoto fino all’arrivo dei rinforzi, traendoli così in salvo. Chiaro esempio di elette virtù civiche e non comune senso del dovere</w:t>
            </w:r>
            <w:r w:rsidR="006D2B27">
              <w:t>.</w:t>
            </w:r>
            <w:r>
              <w:t>”</w:t>
            </w:r>
          </w:p>
          <w:p w:rsidR="004B7253" w:rsidRPr="004B7253" w:rsidRDefault="00054EBD" w:rsidP="004B7253">
            <w:pPr>
              <w:jc w:val="both"/>
              <w:rPr>
                <w:i/>
              </w:rPr>
            </w:pPr>
            <w:r>
              <w:rPr>
                <w:i/>
              </w:rPr>
              <w:t>Trieste</w:t>
            </w:r>
            <w:r w:rsidR="004B7253">
              <w:rPr>
                <w:i/>
              </w:rPr>
              <w:t>, 2</w:t>
            </w:r>
            <w:r>
              <w:rPr>
                <w:i/>
              </w:rPr>
              <w:t>5</w:t>
            </w:r>
            <w:r w:rsidR="004B7253">
              <w:rPr>
                <w:i/>
              </w:rPr>
              <w:t xml:space="preserve"> o</w:t>
            </w:r>
            <w:r>
              <w:rPr>
                <w:i/>
              </w:rPr>
              <w:t>ttobre</w:t>
            </w:r>
            <w:r w:rsidR="004B7253">
              <w:rPr>
                <w:i/>
              </w:rPr>
              <w:t xml:space="preserve"> 20</w:t>
            </w:r>
            <w:r>
              <w:rPr>
                <w:i/>
              </w:rPr>
              <w:t>15</w:t>
            </w:r>
          </w:p>
        </w:tc>
      </w:tr>
      <w:tr w:rsidR="00B9159B" w:rsidTr="00436E43">
        <w:tc>
          <w:tcPr>
            <w:tcW w:w="1696" w:type="dxa"/>
          </w:tcPr>
          <w:p w:rsidR="004B7253" w:rsidRPr="000D644C" w:rsidRDefault="004B7253" w:rsidP="000D644C">
            <w:pPr>
              <w:jc w:val="center"/>
              <w:rPr>
                <w:b/>
              </w:rPr>
            </w:pPr>
            <w:r>
              <w:rPr>
                <w:b/>
              </w:rPr>
              <w:t>Encomio se</w:t>
            </w:r>
            <w:r w:rsidR="00381D16">
              <w:rPr>
                <w:b/>
              </w:rPr>
              <w:t xml:space="preserve">mplice </w:t>
            </w:r>
            <w:r w:rsidR="00831F1B">
              <w:rPr>
                <w:b/>
              </w:rPr>
              <w:t>d</w:t>
            </w:r>
            <w:r w:rsidR="00824804">
              <w:rPr>
                <w:b/>
              </w:rPr>
              <w:t>i Comando Legione</w:t>
            </w:r>
            <w:r w:rsidR="00831F1B">
              <w:rPr>
                <w:b/>
              </w:rPr>
              <w:t xml:space="preserve"> </w:t>
            </w:r>
          </w:p>
        </w:tc>
        <w:tc>
          <w:tcPr>
            <w:tcW w:w="4536" w:type="dxa"/>
          </w:tcPr>
          <w:p w:rsidR="004B7253" w:rsidRDefault="00B9159B" w:rsidP="004B7253">
            <w:pPr>
              <w:pStyle w:val="Paragrafoelenco"/>
              <w:numPr>
                <w:ilvl w:val="0"/>
                <w:numId w:val="7"/>
              </w:numPr>
              <w:tabs>
                <w:tab w:val="left" w:pos="318"/>
              </w:tabs>
              <w:ind w:hanging="720"/>
              <w:rPr>
                <w:rFonts w:ascii="Times New Roman" w:hAnsi="Times New Roman" w:cs="Times New Roman"/>
                <w:b/>
                <w:smallCaps/>
                <w:sz w:val="24"/>
                <w:szCs w:val="24"/>
              </w:rPr>
            </w:pPr>
            <w:r>
              <w:rPr>
                <w:rFonts w:ascii="Times New Roman" w:hAnsi="Times New Roman" w:cs="Times New Roman"/>
                <w:b/>
                <w:smallCaps/>
                <w:sz w:val="24"/>
                <w:szCs w:val="24"/>
              </w:rPr>
              <w:t>Lgt</w:t>
            </w:r>
            <w:r w:rsidR="004B7253" w:rsidRPr="000D644C">
              <w:rPr>
                <w:rFonts w:ascii="Times New Roman" w:hAnsi="Times New Roman" w:cs="Times New Roman"/>
                <w:b/>
                <w:smallCaps/>
                <w:sz w:val="24"/>
                <w:szCs w:val="24"/>
              </w:rPr>
              <w:t>.</w:t>
            </w:r>
            <w:r>
              <w:rPr>
                <w:rFonts w:ascii="Times New Roman" w:hAnsi="Times New Roman" w:cs="Times New Roman"/>
                <w:b/>
                <w:smallCaps/>
                <w:sz w:val="24"/>
                <w:szCs w:val="24"/>
              </w:rPr>
              <w:t xml:space="preserve"> C</w:t>
            </w:r>
            <w:r w:rsidR="004B7253" w:rsidRPr="000D644C">
              <w:rPr>
                <w:rFonts w:ascii="Times New Roman" w:hAnsi="Times New Roman" w:cs="Times New Roman"/>
                <w:b/>
                <w:smallCaps/>
                <w:sz w:val="24"/>
                <w:szCs w:val="24"/>
              </w:rPr>
              <w:t>.</w:t>
            </w:r>
            <w:r>
              <w:rPr>
                <w:rFonts w:ascii="Times New Roman" w:hAnsi="Times New Roman" w:cs="Times New Roman"/>
                <w:b/>
                <w:smallCaps/>
                <w:sz w:val="24"/>
                <w:szCs w:val="24"/>
              </w:rPr>
              <w:t>S.</w:t>
            </w:r>
            <w:r w:rsidR="004B7253" w:rsidRPr="000D644C">
              <w:rPr>
                <w:rFonts w:ascii="Times New Roman" w:hAnsi="Times New Roman" w:cs="Times New Roman"/>
                <w:b/>
                <w:smallCaps/>
                <w:sz w:val="24"/>
                <w:szCs w:val="24"/>
              </w:rPr>
              <w:t xml:space="preserve"> </w:t>
            </w:r>
            <w:r>
              <w:rPr>
                <w:rFonts w:ascii="Times New Roman" w:hAnsi="Times New Roman" w:cs="Times New Roman"/>
                <w:b/>
                <w:smallCaps/>
                <w:sz w:val="24"/>
                <w:szCs w:val="24"/>
              </w:rPr>
              <w:t>Marco</w:t>
            </w:r>
            <w:r w:rsidR="004B7253">
              <w:rPr>
                <w:rFonts w:ascii="Times New Roman" w:hAnsi="Times New Roman" w:cs="Times New Roman"/>
                <w:b/>
                <w:smallCaps/>
                <w:sz w:val="24"/>
                <w:szCs w:val="24"/>
              </w:rPr>
              <w:t xml:space="preserve"> </w:t>
            </w:r>
            <w:r>
              <w:rPr>
                <w:rFonts w:ascii="Times New Roman" w:hAnsi="Times New Roman" w:cs="Times New Roman"/>
                <w:b/>
                <w:smallCaps/>
                <w:sz w:val="24"/>
                <w:szCs w:val="24"/>
              </w:rPr>
              <w:t>RONCO</w:t>
            </w:r>
          </w:p>
          <w:p w:rsidR="004B7253" w:rsidRDefault="00B9159B" w:rsidP="004B7253">
            <w:pPr>
              <w:pStyle w:val="Paragrafoelenco"/>
              <w:numPr>
                <w:ilvl w:val="0"/>
                <w:numId w:val="7"/>
              </w:numPr>
              <w:tabs>
                <w:tab w:val="left" w:pos="318"/>
              </w:tabs>
              <w:ind w:hanging="720"/>
              <w:rPr>
                <w:rFonts w:ascii="Times New Roman" w:hAnsi="Times New Roman" w:cs="Times New Roman"/>
                <w:b/>
                <w:smallCaps/>
                <w:sz w:val="24"/>
                <w:szCs w:val="24"/>
              </w:rPr>
            </w:pPr>
            <w:r>
              <w:rPr>
                <w:rFonts w:ascii="Times New Roman" w:hAnsi="Times New Roman" w:cs="Times New Roman"/>
                <w:b/>
                <w:smallCaps/>
                <w:sz w:val="24"/>
                <w:szCs w:val="24"/>
              </w:rPr>
              <w:t>Lgt.</w:t>
            </w:r>
            <w:r w:rsidR="004B7253">
              <w:rPr>
                <w:rFonts w:ascii="Times New Roman" w:hAnsi="Times New Roman" w:cs="Times New Roman"/>
                <w:b/>
                <w:smallCaps/>
                <w:sz w:val="24"/>
                <w:szCs w:val="24"/>
              </w:rPr>
              <w:t xml:space="preserve"> </w:t>
            </w:r>
            <w:proofErr w:type="spellStart"/>
            <w:r>
              <w:rPr>
                <w:rFonts w:ascii="Times New Roman" w:hAnsi="Times New Roman" w:cs="Times New Roman"/>
                <w:b/>
                <w:smallCaps/>
                <w:sz w:val="24"/>
                <w:szCs w:val="24"/>
              </w:rPr>
              <w:t>Tomas</w:t>
            </w:r>
            <w:proofErr w:type="spellEnd"/>
            <w:r w:rsidR="004B7253">
              <w:rPr>
                <w:rFonts w:ascii="Times New Roman" w:hAnsi="Times New Roman" w:cs="Times New Roman"/>
                <w:b/>
                <w:smallCaps/>
                <w:sz w:val="24"/>
                <w:szCs w:val="24"/>
              </w:rPr>
              <w:t xml:space="preserve"> </w:t>
            </w:r>
            <w:r>
              <w:rPr>
                <w:rFonts w:ascii="Times New Roman" w:hAnsi="Times New Roman" w:cs="Times New Roman"/>
                <w:b/>
                <w:smallCaps/>
                <w:sz w:val="24"/>
                <w:szCs w:val="24"/>
              </w:rPr>
              <w:t>FURLAN</w:t>
            </w:r>
          </w:p>
          <w:p w:rsidR="004B7253" w:rsidRDefault="00B9159B" w:rsidP="00641B05">
            <w:pPr>
              <w:jc w:val="both"/>
              <w:rPr>
                <w:smallCaps/>
                <w:szCs w:val="24"/>
              </w:rPr>
            </w:pPr>
            <w:r>
              <w:rPr>
                <w:smallCaps/>
                <w:szCs w:val="24"/>
              </w:rPr>
              <w:t>rispettivamente addetti al Nucleo Investigativo dei Comandi Provinciali di Udine e Gorizia</w:t>
            </w:r>
          </w:p>
          <w:p w:rsidR="00B9159B" w:rsidRDefault="00B9159B" w:rsidP="00B9159B">
            <w:pPr>
              <w:pStyle w:val="Paragrafoelenco"/>
              <w:numPr>
                <w:ilvl w:val="0"/>
                <w:numId w:val="7"/>
              </w:numPr>
              <w:tabs>
                <w:tab w:val="left" w:pos="318"/>
              </w:tabs>
              <w:ind w:left="313" w:hanging="313"/>
              <w:rPr>
                <w:rFonts w:ascii="Times New Roman" w:hAnsi="Times New Roman" w:cs="Times New Roman"/>
                <w:b/>
                <w:smallCaps/>
                <w:sz w:val="24"/>
                <w:szCs w:val="24"/>
              </w:rPr>
            </w:pPr>
            <w:r>
              <w:rPr>
                <w:rFonts w:ascii="Times New Roman" w:hAnsi="Times New Roman" w:cs="Times New Roman"/>
                <w:b/>
                <w:smallCaps/>
                <w:sz w:val="24"/>
                <w:szCs w:val="24"/>
              </w:rPr>
              <w:t xml:space="preserve">Lgt. </w:t>
            </w:r>
            <w:r w:rsidRPr="00B9159B">
              <w:rPr>
                <w:rFonts w:ascii="Times New Roman" w:hAnsi="Times New Roman" w:cs="Times New Roman"/>
                <w:smallCaps/>
                <w:sz w:val="24"/>
                <w:szCs w:val="24"/>
              </w:rPr>
              <w:t>(ora in congedo)</w:t>
            </w:r>
            <w:r>
              <w:rPr>
                <w:rFonts w:ascii="Times New Roman" w:hAnsi="Times New Roman" w:cs="Times New Roman"/>
                <w:b/>
                <w:smallCaps/>
                <w:sz w:val="24"/>
                <w:szCs w:val="24"/>
              </w:rPr>
              <w:t xml:space="preserve"> Marco CESCATO</w:t>
            </w:r>
          </w:p>
          <w:p w:rsidR="00B9159B" w:rsidRPr="00B9159B" w:rsidRDefault="00B9159B" w:rsidP="00B9159B">
            <w:pPr>
              <w:tabs>
                <w:tab w:val="left" w:pos="318"/>
              </w:tabs>
              <w:rPr>
                <w:smallCaps/>
                <w:szCs w:val="24"/>
              </w:rPr>
            </w:pPr>
            <w:r w:rsidRPr="00B9159B">
              <w:rPr>
                <w:smallCaps/>
                <w:szCs w:val="24"/>
              </w:rPr>
              <w:t>effettivo alla stazione carabinieri di Pordenone</w:t>
            </w:r>
          </w:p>
          <w:p w:rsidR="00B9159B" w:rsidRPr="004B7253" w:rsidRDefault="00B9159B" w:rsidP="00641B05">
            <w:pPr>
              <w:jc w:val="both"/>
              <w:rPr>
                <w:b/>
                <w:smallCaps/>
                <w:szCs w:val="24"/>
              </w:rPr>
            </w:pPr>
          </w:p>
        </w:tc>
        <w:tc>
          <w:tcPr>
            <w:tcW w:w="4395" w:type="dxa"/>
          </w:tcPr>
          <w:p w:rsidR="004B7253" w:rsidRDefault="004B7253" w:rsidP="004B7253">
            <w:pPr>
              <w:jc w:val="both"/>
            </w:pPr>
            <w:r>
              <w:t>“</w:t>
            </w:r>
            <w:r w:rsidR="00B9159B">
              <w:t>Negoziatore addetto a Nucleo Investigativo di Comando Provinciale/Stazione Capoluogo, intervenuto nella pertinenza dell’abitazione di un uomo che si era barricato al suo interno, detenendo illeg</w:t>
            </w:r>
            <w:r w:rsidR="006A75CF">
              <w:t>a</w:t>
            </w:r>
            <w:r w:rsidR="00B9159B">
              <w:t>lmente le  proprie  armi e il relativo munizionamento, poiché scaduta di validità la</w:t>
            </w:r>
            <w:r w:rsidR="006A75CF">
              <w:t xml:space="preserve"> relativa autorizzazione, minacciando di farne uso e di far esplodere una bombola di gas, evidenziando lodevole professionalità e perseverante impegno, conduceva unitamente ad altro personale specializzato le estenuanti trattative, protrattesi per più di 50 ore, con l’esagitato, riuscendo a farlo desistere e a indurlo alla resa, scongiurando tragiche conseguenze</w:t>
            </w:r>
            <w:r w:rsidR="006D2B27">
              <w:t>.</w:t>
            </w:r>
            <w:r w:rsidR="00057ABE">
              <w:t>”</w:t>
            </w:r>
          </w:p>
          <w:p w:rsidR="00057ABE" w:rsidRPr="00057ABE" w:rsidRDefault="006A75CF" w:rsidP="004B7253">
            <w:pPr>
              <w:jc w:val="both"/>
              <w:rPr>
                <w:i/>
              </w:rPr>
            </w:pPr>
            <w:r>
              <w:rPr>
                <w:i/>
              </w:rPr>
              <w:t>Cordovado</w:t>
            </w:r>
            <w:r w:rsidR="00057ABE" w:rsidRPr="00057ABE">
              <w:rPr>
                <w:i/>
              </w:rPr>
              <w:t xml:space="preserve"> </w:t>
            </w:r>
            <w:r>
              <w:rPr>
                <w:i/>
              </w:rPr>
              <w:t>(PN</w:t>
            </w:r>
            <w:r w:rsidR="00057ABE" w:rsidRPr="00057ABE">
              <w:rPr>
                <w:i/>
              </w:rPr>
              <w:t xml:space="preserve">), </w:t>
            </w:r>
            <w:r>
              <w:rPr>
                <w:i/>
              </w:rPr>
              <w:t>30</w:t>
            </w:r>
            <w:r w:rsidR="00057ABE" w:rsidRPr="00057ABE">
              <w:rPr>
                <w:i/>
              </w:rPr>
              <w:t xml:space="preserve"> agosto</w:t>
            </w:r>
            <w:r>
              <w:rPr>
                <w:i/>
              </w:rPr>
              <w:t xml:space="preserve"> -1°</w:t>
            </w:r>
            <w:r w:rsidR="00057ABE" w:rsidRPr="00057ABE">
              <w:rPr>
                <w:i/>
              </w:rPr>
              <w:t xml:space="preserve"> </w:t>
            </w:r>
            <w:r>
              <w:rPr>
                <w:i/>
              </w:rPr>
              <w:t>settembre 2023</w:t>
            </w:r>
          </w:p>
        </w:tc>
      </w:tr>
      <w:tr w:rsidR="00A368F5" w:rsidTr="00436E43">
        <w:tc>
          <w:tcPr>
            <w:tcW w:w="1696" w:type="dxa"/>
          </w:tcPr>
          <w:p w:rsidR="00A368F5" w:rsidRDefault="00A368F5" w:rsidP="00A368F5">
            <w:pPr>
              <w:jc w:val="center"/>
              <w:rPr>
                <w:b/>
              </w:rPr>
            </w:pPr>
            <w:r>
              <w:rPr>
                <w:b/>
              </w:rPr>
              <w:t>Encomio semplice di Comando Legione</w:t>
            </w:r>
          </w:p>
        </w:tc>
        <w:tc>
          <w:tcPr>
            <w:tcW w:w="4536" w:type="dxa"/>
          </w:tcPr>
          <w:p w:rsidR="00A368F5" w:rsidRDefault="00A368F5" w:rsidP="00A368F5">
            <w:pPr>
              <w:pStyle w:val="Paragrafoelenco"/>
              <w:numPr>
                <w:ilvl w:val="0"/>
                <w:numId w:val="7"/>
              </w:numPr>
              <w:tabs>
                <w:tab w:val="left" w:pos="318"/>
              </w:tabs>
              <w:ind w:hanging="720"/>
              <w:rPr>
                <w:rFonts w:ascii="Times New Roman" w:hAnsi="Times New Roman" w:cs="Times New Roman"/>
                <w:b/>
                <w:smallCaps/>
                <w:sz w:val="24"/>
                <w:szCs w:val="24"/>
              </w:rPr>
            </w:pPr>
            <w:r>
              <w:rPr>
                <w:rFonts w:ascii="Times New Roman" w:hAnsi="Times New Roman" w:cs="Times New Roman"/>
                <w:b/>
                <w:smallCaps/>
                <w:sz w:val="24"/>
                <w:szCs w:val="24"/>
              </w:rPr>
              <w:t>Mar. Ca. Niccolò GRIECO</w:t>
            </w:r>
          </w:p>
          <w:p w:rsidR="00A368F5" w:rsidRDefault="00A368F5" w:rsidP="00A368F5">
            <w:pPr>
              <w:pStyle w:val="Paragrafoelenco"/>
              <w:numPr>
                <w:ilvl w:val="0"/>
                <w:numId w:val="7"/>
              </w:numPr>
              <w:tabs>
                <w:tab w:val="left" w:pos="318"/>
              </w:tabs>
              <w:ind w:hanging="720"/>
              <w:rPr>
                <w:rFonts w:ascii="Times New Roman" w:hAnsi="Times New Roman" w:cs="Times New Roman"/>
                <w:b/>
                <w:smallCaps/>
                <w:sz w:val="24"/>
                <w:szCs w:val="24"/>
              </w:rPr>
            </w:pPr>
            <w:r>
              <w:rPr>
                <w:rFonts w:ascii="Times New Roman" w:hAnsi="Times New Roman" w:cs="Times New Roman"/>
                <w:b/>
                <w:smallCaps/>
                <w:sz w:val="24"/>
                <w:szCs w:val="24"/>
              </w:rPr>
              <w:t>Mar.  Sonia PELLEGRINO</w:t>
            </w:r>
          </w:p>
          <w:p w:rsidR="00A368F5" w:rsidRDefault="00A368F5" w:rsidP="00A368F5">
            <w:pPr>
              <w:pStyle w:val="Paragrafoelenco"/>
              <w:numPr>
                <w:ilvl w:val="0"/>
                <w:numId w:val="7"/>
              </w:numPr>
              <w:tabs>
                <w:tab w:val="left" w:pos="318"/>
              </w:tabs>
              <w:ind w:hanging="720"/>
              <w:rPr>
                <w:rFonts w:ascii="Times New Roman" w:hAnsi="Times New Roman" w:cs="Times New Roman"/>
                <w:b/>
                <w:smallCaps/>
                <w:sz w:val="24"/>
                <w:szCs w:val="24"/>
              </w:rPr>
            </w:pPr>
            <w:r>
              <w:rPr>
                <w:rFonts w:ascii="Times New Roman" w:hAnsi="Times New Roman" w:cs="Times New Roman"/>
                <w:b/>
                <w:smallCaps/>
                <w:sz w:val="24"/>
                <w:szCs w:val="24"/>
              </w:rPr>
              <w:t>Brig. Ca. Lorenzo MANCINO</w:t>
            </w:r>
          </w:p>
          <w:p w:rsidR="00A368F5" w:rsidRPr="00A368F5" w:rsidRDefault="00A368F5" w:rsidP="00A368F5">
            <w:pPr>
              <w:jc w:val="both"/>
              <w:rPr>
                <w:smallCaps/>
                <w:szCs w:val="24"/>
              </w:rPr>
            </w:pPr>
            <w:r>
              <w:rPr>
                <w:smallCaps/>
                <w:szCs w:val="24"/>
              </w:rPr>
              <w:t>rispettivamente comandante e addetti alla stazione carabinieri di ronchi dei legionari</w:t>
            </w:r>
          </w:p>
        </w:tc>
        <w:tc>
          <w:tcPr>
            <w:tcW w:w="4395" w:type="dxa"/>
          </w:tcPr>
          <w:p w:rsidR="00A368F5" w:rsidRDefault="00A368F5" w:rsidP="00A368F5">
            <w:pPr>
              <w:jc w:val="both"/>
            </w:pPr>
            <w:r>
              <w:t>“Dando prova di elevate capacità professionali e non comune intuito investigativo fornivano determinante contributo a complessa e delicata attività d’indagine che consentiva di acquisire inconfutabili elementi probatori nei c</w:t>
            </w:r>
            <w:r w:rsidR="00672BDF">
              <w:t>o</w:t>
            </w:r>
            <w:r>
              <w:t xml:space="preserve">nfronti di due insegnanti, resisi </w:t>
            </w:r>
            <w:r>
              <w:lastRenderedPageBreak/>
              <w:t>responsabili di reiterati maltrattamenti in danno di un’alunna di 4 anni con disabilità. L’operazione si c</w:t>
            </w:r>
            <w:r w:rsidR="00672BDF">
              <w:t>o</w:t>
            </w:r>
            <w:r>
              <w:t>ncludeva con l’esecuzione di due misure cautela</w:t>
            </w:r>
            <w:r w:rsidR="00672BDF">
              <w:t>ri</w:t>
            </w:r>
            <w:r>
              <w:t xml:space="preserve"> degli arresti domiciliari.”</w:t>
            </w:r>
          </w:p>
          <w:p w:rsidR="00A368F5" w:rsidRPr="00057ABE" w:rsidRDefault="00672BDF" w:rsidP="00A368F5">
            <w:pPr>
              <w:jc w:val="both"/>
              <w:rPr>
                <w:i/>
              </w:rPr>
            </w:pPr>
            <w:r>
              <w:rPr>
                <w:i/>
              </w:rPr>
              <w:t xml:space="preserve">Ronchi dei Legionari </w:t>
            </w:r>
            <w:r w:rsidR="00A368F5">
              <w:rPr>
                <w:i/>
              </w:rPr>
              <w:t>(</w:t>
            </w:r>
            <w:r>
              <w:rPr>
                <w:i/>
              </w:rPr>
              <w:t>GO</w:t>
            </w:r>
            <w:r w:rsidR="00A368F5" w:rsidRPr="00057ABE">
              <w:rPr>
                <w:i/>
              </w:rPr>
              <w:t xml:space="preserve">), </w:t>
            </w:r>
            <w:r>
              <w:rPr>
                <w:i/>
              </w:rPr>
              <w:t>18</w:t>
            </w:r>
            <w:r w:rsidR="00A368F5" w:rsidRPr="00057ABE">
              <w:rPr>
                <w:i/>
              </w:rPr>
              <w:t xml:space="preserve"> </w:t>
            </w:r>
            <w:r>
              <w:rPr>
                <w:i/>
              </w:rPr>
              <w:t>marzo 2023</w:t>
            </w:r>
            <w:r w:rsidR="00A368F5">
              <w:rPr>
                <w:i/>
              </w:rPr>
              <w:t xml:space="preserve"> -</w:t>
            </w:r>
            <w:r>
              <w:rPr>
                <w:i/>
              </w:rPr>
              <w:t xml:space="preserve"> 21</w:t>
            </w:r>
            <w:r w:rsidR="00A368F5" w:rsidRPr="00057ABE">
              <w:rPr>
                <w:i/>
              </w:rPr>
              <w:t xml:space="preserve"> </w:t>
            </w:r>
            <w:r>
              <w:rPr>
                <w:i/>
              </w:rPr>
              <w:t>marzo</w:t>
            </w:r>
            <w:r w:rsidR="00A368F5">
              <w:rPr>
                <w:i/>
              </w:rPr>
              <w:t xml:space="preserve"> 202</w:t>
            </w:r>
            <w:r>
              <w:rPr>
                <w:i/>
              </w:rPr>
              <w:t>4</w:t>
            </w:r>
          </w:p>
        </w:tc>
      </w:tr>
      <w:tr w:rsidR="00A368F5" w:rsidTr="00436E43">
        <w:tc>
          <w:tcPr>
            <w:tcW w:w="1696" w:type="dxa"/>
          </w:tcPr>
          <w:p w:rsidR="00A368F5" w:rsidRDefault="00A368F5" w:rsidP="00A368F5">
            <w:pPr>
              <w:jc w:val="center"/>
              <w:rPr>
                <w:b/>
              </w:rPr>
            </w:pPr>
            <w:r>
              <w:rPr>
                <w:b/>
              </w:rPr>
              <w:lastRenderedPageBreak/>
              <w:t>Encomio semplice collettivo di Comando Legione</w:t>
            </w:r>
          </w:p>
        </w:tc>
        <w:tc>
          <w:tcPr>
            <w:tcW w:w="4536" w:type="dxa"/>
          </w:tcPr>
          <w:p w:rsidR="00A368F5" w:rsidRPr="00824804" w:rsidRDefault="00A368F5" w:rsidP="00A368F5">
            <w:pPr>
              <w:pStyle w:val="Paragrafoelenco"/>
              <w:numPr>
                <w:ilvl w:val="0"/>
                <w:numId w:val="7"/>
              </w:numPr>
              <w:tabs>
                <w:tab w:val="left" w:pos="318"/>
              </w:tabs>
              <w:ind w:left="313" w:hanging="313"/>
              <w:rPr>
                <w:rFonts w:ascii="Times New Roman" w:hAnsi="Times New Roman" w:cs="Times New Roman"/>
                <w:b/>
                <w:smallCaps/>
                <w:sz w:val="24"/>
                <w:szCs w:val="24"/>
              </w:rPr>
            </w:pPr>
            <w:r>
              <w:rPr>
                <w:rFonts w:ascii="Times New Roman" w:hAnsi="Times New Roman" w:cs="Times New Roman"/>
                <w:b/>
                <w:smallCaps/>
                <w:sz w:val="24"/>
                <w:szCs w:val="24"/>
              </w:rPr>
              <w:t>Nucleo Operativo e Radiomobile della Compagnia di Tarvisio</w:t>
            </w:r>
          </w:p>
        </w:tc>
        <w:tc>
          <w:tcPr>
            <w:tcW w:w="4395" w:type="dxa"/>
          </w:tcPr>
          <w:p w:rsidR="00A368F5" w:rsidRDefault="00A368F5" w:rsidP="00A368F5">
            <w:pPr>
              <w:jc w:val="both"/>
            </w:pPr>
            <w:r>
              <w:t>“Nucleo Operativo e Radiomobile di Compagnia distaccata, dando prova di elevata professionalità, spiccato senso del dovere, sinergico e corale impegno dei propri componenti, sviluppava articolate e complesse attività info-investigative che consentivano, in concorso con organi di polizia esteri, di disarticolare un sodalizio criminale transnazionale dedito al favoreggiamento e sfruttamento dell’immigrazione clandestina. Le brillanti operazioni portavano all’arresto in flagranza di dodici persone, di cui una destinataria di mandato d’arresto europeo ed al rintraccio di   oltre trecento clandestini, suscitando il plauso delle autorità e della popolazione, tali da accrescere il prestigio dell’Istituzione.</w:t>
            </w:r>
          </w:p>
          <w:p w:rsidR="00A368F5" w:rsidRPr="006D2B27" w:rsidRDefault="00A368F5" w:rsidP="00A368F5">
            <w:pPr>
              <w:jc w:val="both"/>
              <w:rPr>
                <w:i/>
              </w:rPr>
            </w:pPr>
            <w:r>
              <w:rPr>
                <w:i/>
              </w:rPr>
              <w:t>Pontebba (UD)</w:t>
            </w:r>
            <w:r w:rsidRPr="006D2B27">
              <w:rPr>
                <w:i/>
              </w:rPr>
              <w:t xml:space="preserve">, </w:t>
            </w:r>
            <w:r>
              <w:rPr>
                <w:i/>
              </w:rPr>
              <w:t>Arzignano ((VI) e territorio estero, giugno</w:t>
            </w:r>
            <w:r w:rsidRPr="006D2B27">
              <w:rPr>
                <w:i/>
              </w:rPr>
              <w:t xml:space="preserve"> 202</w:t>
            </w:r>
            <w:r>
              <w:rPr>
                <w:i/>
              </w:rPr>
              <w:t>2-2023</w:t>
            </w:r>
          </w:p>
        </w:tc>
      </w:tr>
      <w:tr w:rsidR="003053B7" w:rsidTr="00436E43">
        <w:tc>
          <w:tcPr>
            <w:tcW w:w="1696" w:type="dxa"/>
          </w:tcPr>
          <w:p w:rsidR="003053B7" w:rsidRDefault="003053B7" w:rsidP="003053B7">
            <w:pPr>
              <w:jc w:val="center"/>
              <w:rPr>
                <w:b/>
              </w:rPr>
            </w:pPr>
            <w:r>
              <w:rPr>
                <w:b/>
              </w:rPr>
              <w:t>Encomio semplice di Comando Legione</w:t>
            </w:r>
          </w:p>
        </w:tc>
        <w:tc>
          <w:tcPr>
            <w:tcW w:w="4536" w:type="dxa"/>
          </w:tcPr>
          <w:p w:rsidR="003053B7" w:rsidRDefault="003053B7" w:rsidP="003053B7">
            <w:pPr>
              <w:pStyle w:val="Paragrafoelenco"/>
              <w:numPr>
                <w:ilvl w:val="0"/>
                <w:numId w:val="7"/>
              </w:numPr>
              <w:tabs>
                <w:tab w:val="left" w:pos="318"/>
              </w:tabs>
              <w:ind w:hanging="720"/>
              <w:rPr>
                <w:rFonts w:ascii="Times New Roman" w:hAnsi="Times New Roman" w:cs="Times New Roman"/>
                <w:b/>
                <w:smallCaps/>
                <w:sz w:val="24"/>
                <w:szCs w:val="24"/>
              </w:rPr>
            </w:pPr>
            <w:r>
              <w:rPr>
                <w:rFonts w:ascii="Times New Roman" w:hAnsi="Times New Roman" w:cs="Times New Roman"/>
                <w:b/>
                <w:smallCaps/>
                <w:sz w:val="24"/>
                <w:szCs w:val="24"/>
              </w:rPr>
              <w:t>Mar. Magg. Mauro TONASSO</w:t>
            </w:r>
          </w:p>
          <w:p w:rsidR="003053B7" w:rsidRDefault="003053B7" w:rsidP="003053B7">
            <w:pPr>
              <w:pStyle w:val="Paragrafoelenco"/>
              <w:numPr>
                <w:ilvl w:val="0"/>
                <w:numId w:val="7"/>
              </w:numPr>
              <w:tabs>
                <w:tab w:val="left" w:pos="318"/>
              </w:tabs>
              <w:ind w:hanging="720"/>
              <w:rPr>
                <w:rFonts w:ascii="Times New Roman" w:hAnsi="Times New Roman" w:cs="Times New Roman"/>
                <w:b/>
                <w:smallCaps/>
                <w:sz w:val="24"/>
                <w:szCs w:val="24"/>
              </w:rPr>
            </w:pPr>
            <w:r>
              <w:rPr>
                <w:rFonts w:ascii="Times New Roman" w:hAnsi="Times New Roman" w:cs="Times New Roman"/>
                <w:b/>
                <w:smallCaps/>
                <w:sz w:val="24"/>
                <w:szCs w:val="24"/>
              </w:rPr>
              <w:t>V. Brig. Carmine Luigi TURINO</w:t>
            </w:r>
          </w:p>
          <w:p w:rsidR="003053B7" w:rsidRPr="003053B7" w:rsidRDefault="003053B7" w:rsidP="003053B7">
            <w:pPr>
              <w:tabs>
                <w:tab w:val="left" w:pos="318"/>
              </w:tabs>
              <w:rPr>
                <w:b/>
                <w:smallCaps/>
                <w:szCs w:val="24"/>
              </w:rPr>
            </w:pPr>
            <w:r w:rsidRPr="003053B7">
              <w:rPr>
                <w:smallCaps/>
                <w:szCs w:val="24"/>
              </w:rPr>
              <w:t>addetti alla stazione carabinieri di Mortegliano</w:t>
            </w:r>
          </w:p>
        </w:tc>
        <w:tc>
          <w:tcPr>
            <w:tcW w:w="4395" w:type="dxa"/>
          </w:tcPr>
          <w:p w:rsidR="003053B7" w:rsidRDefault="003053B7" w:rsidP="003053B7">
            <w:pPr>
              <w:jc w:val="both"/>
            </w:pPr>
            <w:r>
              <w:t>“Dando prova di spiccata professionalità e non comune acume investigativo, forniva determinante contributo a complessa attività d’indagine, condotta in concorso con organi di polizia internazionale, che si concludeva con l’esecuzione di una misura cautelare in carcere nei confronti di due responsabili autori di una violenta rapina in abitazione, commessa in danno di due persone anziane.”</w:t>
            </w:r>
          </w:p>
          <w:p w:rsidR="003053B7" w:rsidRPr="00620044" w:rsidRDefault="003053B7" w:rsidP="003053B7">
            <w:pPr>
              <w:jc w:val="both"/>
            </w:pPr>
            <w:r>
              <w:rPr>
                <w:i/>
              </w:rPr>
              <w:t>Territorio Nazionale ed estero</w:t>
            </w:r>
            <w:r w:rsidRPr="00057ABE">
              <w:rPr>
                <w:i/>
              </w:rPr>
              <w:t xml:space="preserve">, </w:t>
            </w:r>
            <w:r>
              <w:rPr>
                <w:i/>
              </w:rPr>
              <w:t xml:space="preserve">luglio </w:t>
            </w:r>
            <w:r w:rsidRPr="00057ABE">
              <w:rPr>
                <w:i/>
              </w:rPr>
              <w:t>202</w:t>
            </w:r>
            <w:r>
              <w:rPr>
                <w:i/>
              </w:rPr>
              <w:t>3 – febbraio 2024</w:t>
            </w:r>
          </w:p>
        </w:tc>
      </w:tr>
      <w:tr w:rsidR="003053B7" w:rsidTr="00436E43">
        <w:tc>
          <w:tcPr>
            <w:tcW w:w="1696" w:type="dxa"/>
          </w:tcPr>
          <w:p w:rsidR="003053B7" w:rsidRDefault="003053B7" w:rsidP="003053B7">
            <w:pPr>
              <w:jc w:val="center"/>
              <w:rPr>
                <w:b/>
              </w:rPr>
            </w:pPr>
            <w:r>
              <w:rPr>
                <w:b/>
              </w:rPr>
              <w:t>Elogio di Comando Legione</w:t>
            </w:r>
          </w:p>
        </w:tc>
        <w:tc>
          <w:tcPr>
            <w:tcW w:w="4536" w:type="dxa"/>
          </w:tcPr>
          <w:p w:rsidR="003053B7" w:rsidRPr="008C2090" w:rsidRDefault="003053B7" w:rsidP="003053B7">
            <w:pPr>
              <w:pStyle w:val="Paragrafoelenco"/>
              <w:numPr>
                <w:ilvl w:val="0"/>
                <w:numId w:val="7"/>
              </w:numPr>
              <w:tabs>
                <w:tab w:val="left" w:pos="318"/>
              </w:tabs>
              <w:ind w:hanging="720"/>
              <w:rPr>
                <w:rFonts w:ascii="Times New Roman" w:hAnsi="Times New Roman" w:cs="Times New Roman"/>
                <w:b/>
                <w:smallCaps/>
                <w:sz w:val="24"/>
                <w:szCs w:val="24"/>
              </w:rPr>
            </w:pPr>
            <w:r>
              <w:rPr>
                <w:rFonts w:ascii="Times New Roman" w:hAnsi="Times New Roman" w:cs="Times New Roman"/>
                <w:b/>
                <w:smallCaps/>
                <w:sz w:val="24"/>
                <w:szCs w:val="24"/>
              </w:rPr>
              <w:t>Magg</w:t>
            </w:r>
            <w:r w:rsidRPr="000D644C">
              <w:rPr>
                <w:rFonts w:ascii="Times New Roman" w:hAnsi="Times New Roman" w:cs="Times New Roman"/>
                <w:b/>
                <w:smallCaps/>
                <w:sz w:val="24"/>
                <w:szCs w:val="24"/>
              </w:rPr>
              <w:t>.</w:t>
            </w:r>
            <w:r>
              <w:rPr>
                <w:rFonts w:ascii="Times New Roman" w:hAnsi="Times New Roman" w:cs="Times New Roman"/>
                <w:b/>
                <w:smallCaps/>
                <w:sz w:val="24"/>
                <w:szCs w:val="24"/>
              </w:rPr>
              <w:t xml:space="preserve"> Francesco Eugenio PROTO</w:t>
            </w:r>
          </w:p>
          <w:p w:rsidR="003053B7" w:rsidRPr="006D2B27" w:rsidRDefault="003053B7" w:rsidP="003053B7">
            <w:pPr>
              <w:tabs>
                <w:tab w:val="left" w:pos="318"/>
              </w:tabs>
              <w:rPr>
                <w:b/>
                <w:smallCaps/>
                <w:szCs w:val="24"/>
              </w:rPr>
            </w:pPr>
            <w:r>
              <w:rPr>
                <w:smallCaps/>
                <w:szCs w:val="24"/>
              </w:rPr>
              <w:t xml:space="preserve">Capo Sezione Telematica, armamenti ed equipaggiamenti Speciali dell’Ufficio Logistico </w:t>
            </w:r>
            <w:proofErr w:type="spellStart"/>
            <w:r>
              <w:rPr>
                <w:smallCaps/>
                <w:szCs w:val="24"/>
              </w:rPr>
              <w:t>Legionale</w:t>
            </w:r>
            <w:proofErr w:type="spellEnd"/>
          </w:p>
        </w:tc>
        <w:tc>
          <w:tcPr>
            <w:tcW w:w="4395" w:type="dxa"/>
          </w:tcPr>
          <w:p w:rsidR="003053B7" w:rsidRDefault="003053B7" w:rsidP="003053B7">
            <w:pPr>
              <w:jc w:val="both"/>
            </w:pPr>
            <w:r>
              <w:t xml:space="preserve">“Ufficiale Superiore, Capo Sezione Telematica, Armamenti ed Equipaggiamenti Speciali, si è costantemente distinto per l’esemplare adempimento dei propri doveri nonché per l’azione altamente efficace svolta sia nel delicato settore affidatogli e sia in quello d’armamento e della sicurezza CIS. Riferimento leale, sicuro e puntuale per tutte le complesse e articolate attività proprie dell’incarico ricoperto, ha assicurato con encomiabile continuità e dinamismo una collaborazione </w:t>
            </w:r>
            <w:r>
              <w:lastRenderedPageBreak/>
              <w:t>insostituibile, garantendo un determinante supporto di raro e pregevole valore professionale.”</w:t>
            </w:r>
          </w:p>
          <w:p w:rsidR="003053B7" w:rsidRPr="006D2B27" w:rsidRDefault="003053B7" w:rsidP="003053B7">
            <w:pPr>
              <w:jc w:val="both"/>
              <w:rPr>
                <w:i/>
              </w:rPr>
            </w:pPr>
            <w:r>
              <w:rPr>
                <w:i/>
              </w:rPr>
              <w:t>Udine</w:t>
            </w:r>
            <w:r w:rsidRPr="006D2B27">
              <w:rPr>
                <w:i/>
              </w:rPr>
              <w:t xml:space="preserve">, </w:t>
            </w:r>
            <w:r>
              <w:rPr>
                <w:i/>
              </w:rPr>
              <w:t>settembre</w:t>
            </w:r>
            <w:r w:rsidRPr="006D2B27">
              <w:rPr>
                <w:i/>
              </w:rPr>
              <w:t xml:space="preserve"> 20</w:t>
            </w:r>
            <w:r>
              <w:rPr>
                <w:i/>
              </w:rPr>
              <w:t>1</w:t>
            </w:r>
            <w:r w:rsidRPr="006D2B27">
              <w:rPr>
                <w:i/>
              </w:rPr>
              <w:t>0 - ago</w:t>
            </w:r>
            <w:r>
              <w:rPr>
                <w:i/>
              </w:rPr>
              <w:t>sto</w:t>
            </w:r>
            <w:r w:rsidRPr="006D2B27">
              <w:rPr>
                <w:i/>
              </w:rPr>
              <w:t xml:space="preserve"> 202</w:t>
            </w:r>
            <w:r>
              <w:rPr>
                <w:i/>
              </w:rPr>
              <w:t>3</w:t>
            </w:r>
          </w:p>
        </w:tc>
      </w:tr>
      <w:tr w:rsidR="003053B7" w:rsidTr="00436E43">
        <w:tc>
          <w:tcPr>
            <w:tcW w:w="1696" w:type="dxa"/>
          </w:tcPr>
          <w:p w:rsidR="003053B7" w:rsidRDefault="003053B7" w:rsidP="003053B7">
            <w:pPr>
              <w:jc w:val="center"/>
              <w:rPr>
                <w:b/>
              </w:rPr>
            </w:pPr>
            <w:r>
              <w:rPr>
                <w:b/>
              </w:rPr>
              <w:lastRenderedPageBreak/>
              <w:t>Elogio di Comando Legione</w:t>
            </w:r>
          </w:p>
        </w:tc>
        <w:tc>
          <w:tcPr>
            <w:tcW w:w="4536" w:type="dxa"/>
          </w:tcPr>
          <w:p w:rsidR="003053B7" w:rsidRDefault="003053B7" w:rsidP="003053B7">
            <w:pPr>
              <w:pStyle w:val="Paragrafoelenco"/>
              <w:numPr>
                <w:ilvl w:val="0"/>
                <w:numId w:val="7"/>
              </w:numPr>
              <w:tabs>
                <w:tab w:val="left" w:pos="318"/>
              </w:tabs>
              <w:ind w:hanging="720"/>
              <w:rPr>
                <w:rFonts w:ascii="Times New Roman" w:hAnsi="Times New Roman" w:cs="Times New Roman"/>
                <w:b/>
                <w:smallCaps/>
                <w:sz w:val="24"/>
                <w:szCs w:val="24"/>
              </w:rPr>
            </w:pPr>
            <w:r>
              <w:rPr>
                <w:rFonts w:ascii="Times New Roman" w:hAnsi="Times New Roman" w:cs="Times New Roman"/>
                <w:b/>
                <w:smallCaps/>
                <w:sz w:val="24"/>
                <w:szCs w:val="24"/>
              </w:rPr>
              <w:t>Car. Sc. Simone ZANIN</w:t>
            </w:r>
          </w:p>
          <w:p w:rsidR="003053B7" w:rsidRDefault="003053B7" w:rsidP="003053B7">
            <w:pPr>
              <w:tabs>
                <w:tab w:val="left" w:pos="318"/>
              </w:tabs>
              <w:jc w:val="both"/>
              <w:rPr>
                <w:b/>
                <w:smallCaps/>
                <w:szCs w:val="24"/>
              </w:rPr>
            </w:pPr>
            <w:r w:rsidRPr="004B7253">
              <w:rPr>
                <w:smallCaps/>
                <w:szCs w:val="24"/>
              </w:rPr>
              <w:t>effettiv</w:t>
            </w:r>
            <w:r>
              <w:rPr>
                <w:smallCaps/>
                <w:szCs w:val="24"/>
              </w:rPr>
              <w:t>o</w:t>
            </w:r>
            <w:r w:rsidRPr="004B7253">
              <w:rPr>
                <w:smallCaps/>
                <w:szCs w:val="24"/>
              </w:rPr>
              <w:t xml:space="preserve"> al</w:t>
            </w:r>
            <w:r>
              <w:rPr>
                <w:smallCaps/>
                <w:szCs w:val="24"/>
              </w:rPr>
              <w:t xml:space="preserve"> Nucleo Informativo del Reparto Operativo di Udine</w:t>
            </w:r>
          </w:p>
        </w:tc>
        <w:tc>
          <w:tcPr>
            <w:tcW w:w="4395" w:type="dxa"/>
          </w:tcPr>
          <w:p w:rsidR="003053B7" w:rsidRDefault="003053B7" w:rsidP="003053B7">
            <w:pPr>
              <w:jc w:val="both"/>
            </w:pPr>
            <w:r>
              <w:t>“Carabinieri addetto a Centrale Operativa di Compagnia distaccata, dando prova di esemplare dedizione al servizio e notevole spirito d’iniziativa, si distingueva per spiccata professionalità, costante lodevole comportamento nell’adempimento dei propri doveri e per l’elevato rendimento in servizio. La sua qualificata e preziosa opera nella gestione di emergenze forniva, nel tempo, un’efficiente e concreta risposta alle incessanti richieste di intervento e aiuto da parte della comunità locale, contribuendo fattivamente ad esaltare il prestigio dell’Istituzione.”</w:t>
            </w:r>
          </w:p>
          <w:p w:rsidR="003053B7" w:rsidRPr="00057ABE" w:rsidRDefault="003053B7" w:rsidP="003053B7">
            <w:pPr>
              <w:jc w:val="both"/>
              <w:rPr>
                <w:i/>
              </w:rPr>
            </w:pPr>
            <w:r>
              <w:rPr>
                <w:i/>
              </w:rPr>
              <w:t>Portogruaro</w:t>
            </w:r>
            <w:r w:rsidRPr="00057ABE">
              <w:rPr>
                <w:i/>
              </w:rPr>
              <w:t xml:space="preserve"> (</w:t>
            </w:r>
            <w:r>
              <w:rPr>
                <w:i/>
              </w:rPr>
              <w:t>VE</w:t>
            </w:r>
            <w:r w:rsidRPr="00057ABE">
              <w:rPr>
                <w:i/>
              </w:rPr>
              <w:t xml:space="preserve">), </w:t>
            </w:r>
            <w:r>
              <w:rPr>
                <w:i/>
              </w:rPr>
              <w:t xml:space="preserve">21 dicembre </w:t>
            </w:r>
            <w:r w:rsidRPr="00057ABE">
              <w:rPr>
                <w:i/>
              </w:rPr>
              <w:t>202</w:t>
            </w:r>
            <w:r>
              <w:rPr>
                <w:i/>
              </w:rPr>
              <w:t>1 – 30 agosto 2023</w:t>
            </w:r>
          </w:p>
        </w:tc>
      </w:tr>
    </w:tbl>
    <w:p w:rsidR="00CC6A99" w:rsidRDefault="00CC6A99" w:rsidP="00CC6A99"/>
    <w:p w:rsidR="000D644C" w:rsidRDefault="000D644C" w:rsidP="00CC6A99"/>
    <w:p w:rsidR="000D644C" w:rsidRPr="00366538" w:rsidRDefault="000D644C" w:rsidP="00CC6A99"/>
    <w:sectPr w:rsidR="000D644C" w:rsidRPr="00366538" w:rsidSect="00436E43">
      <w:headerReference w:type="default" r:id="rId10"/>
      <w:pgSz w:w="11907" w:h="16840" w:code="9"/>
      <w:pgMar w:top="851" w:right="567" w:bottom="1134" w:left="567"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F37" w:rsidRDefault="00981F37" w:rsidP="0046482F">
      <w:r>
        <w:separator/>
      </w:r>
    </w:p>
  </w:endnote>
  <w:endnote w:type="continuationSeparator" w:id="0">
    <w:p w:rsidR="00981F37" w:rsidRDefault="00981F37" w:rsidP="0046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cademy Engraved LET">
    <w:altName w:val="Colonna MT"/>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F37" w:rsidRDefault="00981F37" w:rsidP="0046482F">
      <w:r>
        <w:separator/>
      </w:r>
    </w:p>
  </w:footnote>
  <w:footnote w:type="continuationSeparator" w:id="0">
    <w:p w:rsidR="00981F37" w:rsidRDefault="00981F37" w:rsidP="00464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1267723"/>
      <w:docPartObj>
        <w:docPartGallery w:val="Page Numbers (Top of Page)"/>
        <w:docPartUnique/>
      </w:docPartObj>
    </w:sdtPr>
    <w:sdtEndPr/>
    <w:sdtContent>
      <w:p w:rsidR="00E57B4C" w:rsidRDefault="00E57B4C">
        <w:pPr>
          <w:pStyle w:val="Intestazione"/>
          <w:jc w:val="center"/>
        </w:pPr>
        <w:r>
          <w:fldChar w:fldCharType="begin"/>
        </w:r>
        <w:r>
          <w:instrText>PAGE   \* MERGEFORMAT</w:instrText>
        </w:r>
        <w:r>
          <w:fldChar w:fldCharType="separate"/>
        </w:r>
        <w:r w:rsidR="00B04AF1">
          <w:rPr>
            <w:noProof/>
          </w:rPr>
          <w:t>2</w:t>
        </w:r>
        <w:r>
          <w:fldChar w:fldCharType="end"/>
        </w:r>
      </w:p>
    </w:sdtContent>
  </w:sdt>
  <w:p w:rsidR="00E57B4C" w:rsidRDefault="00E57B4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BC32C36"/>
    <w:multiLevelType w:val="hybridMultilevel"/>
    <w:tmpl w:val="A9DE260C"/>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2" w15:restartNumberingAfterBreak="0">
    <w:nsid w:val="296302B9"/>
    <w:multiLevelType w:val="hybridMultilevel"/>
    <w:tmpl w:val="8B70B7AE"/>
    <w:lvl w:ilvl="0" w:tplc="BC84CC42">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BD76C6"/>
    <w:multiLevelType w:val="hybridMultilevel"/>
    <w:tmpl w:val="C29444C8"/>
    <w:lvl w:ilvl="0" w:tplc="8244DBC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754246A0"/>
    <w:multiLevelType w:val="hybridMultilevel"/>
    <w:tmpl w:val="6C3E1F00"/>
    <w:lvl w:ilvl="0" w:tplc="EBACBB5C">
      <w:start w:val="1"/>
      <w:numFmt w:val="bullet"/>
      <w:lvlText w:val="-"/>
      <w:lvlJc w:val="left"/>
      <w:pPr>
        <w:ind w:left="1287" w:hanging="360"/>
      </w:pPr>
      <w:rPr>
        <w:rFonts w:ascii="Times New Roman"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15:restartNumberingAfterBreak="0">
    <w:nsid w:val="7AE6248D"/>
    <w:multiLevelType w:val="hybridMultilevel"/>
    <w:tmpl w:val="DB1EA98C"/>
    <w:lvl w:ilvl="0" w:tplc="9E720346">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D474F8E"/>
    <w:multiLevelType w:val="multilevel"/>
    <w:tmpl w:val="468E1E8E"/>
    <w:lvl w:ilvl="0">
      <w:start w:val="1"/>
      <w:numFmt w:val="decimal"/>
      <w:lvlText w:val="%1."/>
      <w:lvlJc w:val="left"/>
      <w:pPr>
        <w:tabs>
          <w:tab w:val="num" w:pos="369"/>
        </w:tabs>
        <w:ind w:left="369" w:hanging="369"/>
      </w:pPr>
    </w:lvl>
    <w:lvl w:ilvl="1">
      <w:start w:val="1"/>
      <w:numFmt w:val="bullet"/>
      <w:lvlText w:val="-"/>
      <w:lvlJc w:val="left"/>
      <w:pPr>
        <w:tabs>
          <w:tab w:val="num" w:pos="737"/>
        </w:tabs>
        <w:ind w:left="737" w:hanging="368"/>
      </w:pPr>
      <w:rPr>
        <w:rFonts w:ascii="Tahoma" w:hAnsi="Tahoma" w:hint="default"/>
      </w:rPr>
    </w:lvl>
    <w:lvl w:ilvl="2">
      <w:start w:val="1"/>
      <w:numFmt w:val="bullet"/>
      <w:lvlText w:val="."/>
      <w:lvlJc w:val="left"/>
      <w:pPr>
        <w:tabs>
          <w:tab w:val="num" w:pos="1106"/>
        </w:tabs>
        <w:ind w:left="1106" w:hanging="369"/>
      </w:pPr>
      <w:rPr>
        <w:rFonts w:ascii="Tahoma" w:hAnsi="Tahoma" w:hint="default"/>
      </w:rPr>
    </w:lvl>
    <w:lvl w:ilvl="3">
      <w:start w:val="1"/>
      <w:numFmt w:val="none"/>
      <w:lvlText w:val=".."/>
      <w:lvlJc w:val="left"/>
      <w:pPr>
        <w:tabs>
          <w:tab w:val="num" w:pos="1474"/>
        </w:tabs>
        <w:ind w:left="1474" w:hanging="368"/>
      </w:pPr>
      <w:rPr>
        <w:rFonts w:hint="default"/>
      </w:rPr>
    </w:lvl>
    <w:lvl w:ilvl="4">
      <w:start w:val="1"/>
      <w:numFmt w:val="none"/>
      <w:lvlText w:val="...%5"/>
      <w:lvlJc w:val="left"/>
      <w:pPr>
        <w:tabs>
          <w:tab w:val="num" w:pos="1843"/>
        </w:tabs>
        <w:ind w:left="1843" w:hanging="369"/>
      </w:pPr>
      <w:rPr>
        <w:rFonts w:hint="default"/>
      </w:rPr>
    </w:lvl>
    <w:lvl w:ilvl="5">
      <w:start w:val="1"/>
      <w:numFmt w:val="none"/>
      <w:lvlText w:val=""/>
      <w:lvlJc w:val="left"/>
      <w:pPr>
        <w:tabs>
          <w:tab w:val="num" w:pos="2211"/>
        </w:tabs>
        <w:ind w:left="2211" w:hanging="368"/>
      </w:pPr>
    </w:lvl>
    <w:lvl w:ilvl="6">
      <w:start w:val="1"/>
      <w:numFmt w:val="none"/>
      <w:lvlText w:val="%7"/>
      <w:lvlJc w:val="left"/>
      <w:pPr>
        <w:tabs>
          <w:tab w:val="num" w:pos="360"/>
        </w:tabs>
        <w:ind w:left="0" w:firstLine="0"/>
      </w:pPr>
    </w:lvl>
    <w:lvl w:ilvl="7">
      <w:start w:val="1"/>
      <w:numFmt w:val="none"/>
      <w:lvlText w:val="%8"/>
      <w:lvlJc w:val="left"/>
      <w:pPr>
        <w:tabs>
          <w:tab w:val="num" w:pos="360"/>
        </w:tabs>
        <w:ind w:left="0" w:firstLine="0"/>
      </w:pPr>
    </w:lvl>
    <w:lvl w:ilvl="8">
      <w:start w:val="1"/>
      <w:numFmt w:val="none"/>
      <w:lvlText w:val="%9"/>
      <w:lvlJc w:val="left"/>
      <w:pPr>
        <w:tabs>
          <w:tab w:val="num" w:pos="360"/>
        </w:tabs>
        <w:ind w:left="0" w:firstLine="0"/>
      </w:pPr>
    </w:lvl>
  </w:abstractNum>
  <w:num w:numId="1">
    <w:abstractNumId w:val="0"/>
    <w:lvlOverride w:ilvl="0">
      <w:lvl w:ilvl="0">
        <w:start w:val="1"/>
        <w:numFmt w:val="bullet"/>
        <w:lvlText w:val=""/>
        <w:legacy w:legacy="1" w:legacySpace="0" w:legacyIndent="214"/>
        <w:lvlJc w:val="left"/>
        <w:pPr>
          <w:ind w:left="214" w:hanging="214"/>
        </w:pPr>
        <w:rPr>
          <w:rFonts w:ascii="Symbol" w:hAnsi="Symbol" w:hint="default"/>
        </w:rPr>
      </w:lvl>
    </w:lvlOverride>
  </w:num>
  <w:num w:numId="2">
    <w:abstractNumId w:val="2"/>
  </w:num>
  <w:num w:numId="3">
    <w:abstractNumId w:val="4"/>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378"/>
    <w:rsid w:val="0000436E"/>
    <w:rsid w:val="0001301D"/>
    <w:rsid w:val="00043B2A"/>
    <w:rsid w:val="000440C1"/>
    <w:rsid w:val="00047BC0"/>
    <w:rsid w:val="00054EBD"/>
    <w:rsid w:val="00057ABE"/>
    <w:rsid w:val="00076093"/>
    <w:rsid w:val="0008312A"/>
    <w:rsid w:val="000A5E94"/>
    <w:rsid w:val="000B3608"/>
    <w:rsid w:val="000C3C02"/>
    <w:rsid w:val="000D644C"/>
    <w:rsid w:val="000F5EE4"/>
    <w:rsid w:val="000F7EA0"/>
    <w:rsid w:val="00102551"/>
    <w:rsid w:val="001065F8"/>
    <w:rsid w:val="00115F6C"/>
    <w:rsid w:val="0012338B"/>
    <w:rsid w:val="00127157"/>
    <w:rsid w:val="00135550"/>
    <w:rsid w:val="001879E0"/>
    <w:rsid w:val="001B1AF4"/>
    <w:rsid w:val="001B7996"/>
    <w:rsid w:val="001C7A2D"/>
    <w:rsid w:val="001D750E"/>
    <w:rsid w:val="001E4CA9"/>
    <w:rsid w:val="001F0EF9"/>
    <w:rsid w:val="00260ED3"/>
    <w:rsid w:val="00262208"/>
    <w:rsid w:val="00273A4B"/>
    <w:rsid w:val="0027488B"/>
    <w:rsid w:val="00283388"/>
    <w:rsid w:val="00291DA8"/>
    <w:rsid w:val="002A74D3"/>
    <w:rsid w:val="002A7D59"/>
    <w:rsid w:val="002A7EBF"/>
    <w:rsid w:val="002B2BB4"/>
    <w:rsid w:val="002C4F6C"/>
    <w:rsid w:val="002D4BB3"/>
    <w:rsid w:val="002D4DAC"/>
    <w:rsid w:val="002E7495"/>
    <w:rsid w:val="002F4E01"/>
    <w:rsid w:val="00303F52"/>
    <w:rsid w:val="003053B7"/>
    <w:rsid w:val="00366538"/>
    <w:rsid w:val="00367321"/>
    <w:rsid w:val="0037293D"/>
    <w:rsid w:val="003755B2"/>
    <w:rsid w:val="00381D16"/>
    <w:rsid w:val="0038642D"/>
    <w:rsid w:val="00394043"/>
    <w:rsid w:val="003B36F2"/>
    <w:rsid w:val="003E1A3D"/>
    <w:rsid w:val="00400EE0"/>
    <w:rsid w:val="00411B01"/>
    <w:rsid w:val="00414DFB"/>
    <w:rsid w:val="004319FA"/>
    <w:rsid w:val="00436399"/>
    <w:rsid w:val="00436E43"/>
    <w:rsid w:val="00437156"/>
    <w:rsid w:val="004479EC"/>
    <w:rsid w:val="0046482F"/>
    <w:rsid w:val="00464CB7"/>
    <w:rsid w:val="00470734"/>
    <w:rsid w:val="004819AF"/>
    <w:rsid w:val="004849EB"/>
    <w:rsid w:val="00484FE0"/>
    <w:rsid w:val="00486A68"/>
    <w:rsid w:val="004B7253"/>
    <w:rsid w:val="004D7C3E"/>
    <w:rsid w:val="004E5355"/>
    <w:rsid w:val="004E61D9"/>
    <w:rsid w:val="0053316C"/>
    <w:rsid w:val="00550DAC"/>
    <w:rsid w:val="0055520B"/>
    <w:rsid w:val="005D25A9"/>
    <w:rsid w:val="005D4F6B"/>
    <w:rsid w:val="005E6845"/>
    <w:rsid w:val="006026BF"/>
    <w:rsid w:val="0060368F"/>
    <w:rsid w:val="00603D46"/>
    <w:rsid w:val="00607F0F"/>
    <w:rsid w:val="00612001"/>
    <w:rsid w:val="00620044"/>
    <w:rsid w:val="006318EB"/>
    <w:rsid w:val="00641B05"/>
    <w:rsid w:val="00654A87"/>
    <w:rsid w:val="00672BDF"/>
    <w:rsid w:val="00683A9C"/>
    <w:rsid w:val="00697F9C"/>
    <w:rsid w:val="006A2FAC"/>
    <w:rsid w:val="006A75CF"/>
    <w:rsid w:val="006B07F4"/>
    <w:rsid w:val="006C5A79"/>
    <w:rsid w:val="006D1908"/>
    <w:rsid w:val="006D2B27"/>
    <w:rsid w:val="006E64B5"/>
    <w:rsid w:val="006F1C48"/>
    <w:rsid w:val="006F4175"/>
    <w:rsid w:val="00714E40"/>
    <w:rsid w:val="00727353"/>
    <w:rsid w:val="007477EC"/>
    <w:rsid w:val="00776297"/>
    <w:rsid w:val="007A4ABA"/>
    <w:rsid w:val="007B159A"/>
    <w:rsid w:val="007B1F62"/>
    <w:rsid w:val="007B68E5"/>
    <w:rsid w:val="007D5990"/>
    <w:rsid w:val="008169A7"/>
    <w:rsid w:val="00824804"/>
    <w:rsid w:val="00831F1B"/>
    <w:rsid w:val="00852DDD"/>
    <w:rsid w:val="0085758A"/>
    <w:rsid w:val="00865BF8"/>
    <w:rsid w:val="00873F47"/>
    <w:rsid w:val="008774D2"/>
    <w:rsid w:val="00887479"/>
    <w:rsid w:val="008A03EE"/>
    <w:rsid w:val="008A331A"/>
    <w:rsid w:val="008B374E"/>
    <w:rsid w:val="008B4228"/>
    <w:rsid w:val="008C2090"/>
    <w:rsid w:val="008C464D"/>
    <w:rsid w:val="008D5BD8"/>
    <w:rsid w:val="009077DE"/>
    <w:rsid w:val="00911911"/>
    <w:rsid w:val="00924637"/>
    <w:rsid w:val="009347B3"/>
    <w:rsid w:val="00980F52"/>
    <w:rsid w:val="00981F37"/>
    <w:rsid w:val="00990B65"/>
    <w:rsid w:val="009A203B"/>
    <w:rsid w:val="009A4372"/>
    <w:rsid w:val="009D4602"/>
    <w:rsid w:val="009D7A3F"/>
    <w:rsid w:val="009E6BFB"/>
    <w:rsid w:val="009F4D25"/>
    <w:rsid w:val="00A037AF"/>
    <w:rsid w:val="00A21CBE"/>
    <w:rsid w:val="00A368F5"/>
    <w:rsid w:val="00A43276"/>
    <w:rsid w:val="00A444B2"/>
    <w:rsid w:val="00A55B86"/>
    <w:rsid w:val="00A64BD1"/>
    <w:rsid w:val="00A6584A"/>
    <w:rsid w:val="00A670F9"/>
    <w:rsid w:val="00A85D20"/>
    <w:rsid w:val="00A927EB"/>
    <w:rsid w:val="00A93475"/>
    <w:rsid w:val="00A963A5"/>
    <w:rsid w:val="00AA2DFD"/>
    <w:rsid w:val="00AC1190"/>
    <w:rsid w:val="00AC1F53"/>
    <w:rsid w:val="00AD3247"/>
    <w:rsid w:val="00AD4603"/>
    <w:rsid w:val="00B0316E"/>
    <w:rsid w:val="00B04AF1"/>
    <w:rsid w:val="00B0649A"/>
    <w:rsid w:val="00B31E81"/>
    <w:rsid w:val="00B445DA"/>
    <w:rsid w:val="00B45284"/>
    <w:rsid w:val="00B55378"/>
    <w:rsid w:val="00B86B3D"/>
    <w:rsid w:val="00B87C59"/>
    <w:rsid w:val="00B90797"/>
    <w:rsid w:val="00B9159B"/>
    <w:rsid w:val="00BE2845"/>
    <w:rsid w:val="00BF010A"/>
    <w:rsid w:val="00C109FC"/>
    <w:rsid w:val="00C15374"/>
    <w:rsid w:val="00C20E0A"/>
    <w:rsid w:val="00C2456B"/>
    <w:rsid w:val="00C359E4"/>
    <w:rsid w:val="00C478D5"/>
    <w:rsid w:val="00C62430"/>
    <w:rsid w:val="00C859B7"/>
    <w:rsid w:val="00CA4AC3"/>
    <w:rsid w:val="00CB0E5B"/>
    <w:rsid w:val="00CC6A99"/>
    <w:rsid w:val="00CE50CF"/>
    <w:rsid w:val="00D018C8"/>
    <w:rsid w:val="00D42037"/>
    <w:rsid w:val="00D45400"/>
    <w:rsid w:val="00D53613"/>
    <w:rsid w:val="00D6432F"/>
    <w:rsid w:val="00D70E6F"/>
    <w:rsid w:val="00DB5B0A"/>
    <w:rsid w:val="00DC0921"/>
    <w:rsid w:val="00DE5887"/>
    <w:rsid w:val="00E05C03"/>
    <w:rsid w:val="00E067F6"/>
    <w:rsid w:val="00E43654"/>
    <w:rsid w:val="00E449A1"/>
    <w:rsid w:val="00E46433"/>
    <w:rsid w:val="00E466B4"/>
    <w:rsid w:val="00E57B4C"/>
    <w:rsid w:val="00E8432E"/>
    <w:rsid w:val="00EB139F"/>
    <w:rsid w:val="00EF32A2"/>
    <w:rsid w:val="00F030E3"/>
    <w:rsid w:val="00F074B7"/>
    <w:rsid w:val="00F21B3F"/>
    <w:rsid w:val="00F2719F"/>
    <w:rsid w:val="00F30A34"/>
    <w:rsid w:val="00F715E4"/>
    <w:rsid w:val="00F73398"/>
    <w:rsid w:val="00FB47E0"/>
    <w:rsid w:val="00FD5056"/>
    <w:rsid w:val="00FE1392"/>
    <w:rsid w:val="00FE50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EBB49D-877E-434B-8BFA-A2965914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90B65"/>
    <w:rPr>
      <w:sz w:val="24"/>
    </w:rPr>
  </w:style>
  <w:style w:type="paragraph" w:styleId="Titolo1">
    <w:name w:val="heading 1"/>
    <w:basedOn w:val="Normale"/>
    <w:next w:val="Normale"/>
    <w:qFormat/>
    <w:rsid w:val="00990B65"/>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990B65"/>
    <w:pPr>
      <w:keepNext/>
      <w:spacing w:before="240"/>
      <w:jc w:val="center"/>
      <w:outlineLvl w:val="1"/>
    </w:pPr>
    <w:rPr>
      <w:rFonts w:ascii="Academy Engraved LET" w:hAnsi="Academy Engraved LET"/>
      <w:color w:val="C0C0C0"/>
      <w:sz w:val="144"/>
    </w:rPr>
  </w:style>
  <w:style w:type="paragraph" w:styleId="Titolo3">
    <w:name w:val="heading 3"/>
    <w:basedOn w:val="Normale"/>
    <w:next w:val="Normale"/>
    <w:qFormat/>
    <w:rsid w:val="00990B65"/>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mpati">
    <w:name w:val="Stampati"/>
    <w:basedOn w:val="Normale"/>
    <w:rsid w:val="00990B65"/>
    <w:pPr>
      <w:tabs>
        <w:tab w:val="center" w:pos="1843"/>
        <w:tab w:val="center" w:pos="8505"/>
        <w:tab w:val="right" w:pos="9071"/>
      </w:tabs>
      <w:ind w:hanging="1"/>
      <w:jc w:val="center"/>
    </w:pPr>
    <w:rPr>
      <w:sz w:val="20"/>
    </w:rPr>
  </w:style>
  <w:style w:type="paragraph" w:styleId="Corpotesto">
    <w:name w:val="Body Text"/>
    <w:basedOn w:val="Normale"/>
    <w:rsid w:val="00990B65"/>
    <w:pPr>
      <w:spacing w:line="360" w:lineRule="auto"/>
    </w:pPr>
    <w:rPr>
      <w:b/>
      <w:i/>
    </w:rPr>
  </w:style>
  <w:style w:type="paragraph" w:styleId="Corpodeltesto2">
    <w:name w:val="Body Text 2"/>
    <w:basedOn w:val="Normale"/>
    <w:rsid w:val="00990B65"/>
    <w:pPr>
      <w:spacing w:line="360" w:lineRule="auto"/>
      <w:jc w:val="both"/>
    </w:pPr>
    <w:rPr>
      <w:b/>
      <w:i/>
    </w:rPr>
  </w:style>
  <w:style w:type="paragraph" w:styleId="Nessunaspaziatura">
    <w:name w:val="No Spacing"/>
    <w:link w:val="NessunaspaziaturaCarattere"/>
    <w:qFormat/>
    <w:rsid w:val="00047BC0"/>
    <w:rPr>
      <w:rFonts w:ascii="Calibri" w:hAnsi="Calibri" w:cs="Calibri"/>
      <w:sz w:val="22"/>
      <w:szCs w:val="22"/>
      <w:lang w:eastAsia="en-US"/>
    </w:rPr>
  </w:style>
  <w:style w:type="paragraph" w:styleId="NormaleWeb">
    <w:name w:val="Normal (Web)"/>
    <w:basedOn w:val="Normale"/>
    <w:rsid w:val="00990B65"/>
    <w:pPr>
      <w:spacing w:before="100" w:beforeAutospacing="1" w:after="100" w:afterAutospacing="1"/>
    </w:pPr>
    <w:rPr>
      <w:szCs w:val="24"/>
    </w:rPr>
  </w:style>
  <w:style w:type="character" w:customStyle="1" w:styleId="NessunaspaziaturaCarattere">
    <w:name w:val="Nessuna spaziatura Carattere"/>
    <w:basedOn w:val="Carpredefinitoparagrafo"/>
    <w:link w:val="Nessunaspaziatura"/>
    <w:rsid w:val="00047BC0"/>
    <w:rPr>
      <w:rFonts w:ascii="Calibri" w:hAnsi="Calibri" w:cs="Calibri"/>
      <w:sz w:val="22"/>
      <w:szCs w:val="22"/>
      <w:lang w:val="it-IT" w:eastAsia="en-US" w:bidi="ar-SA"/>
    </w:rPr>
  </w:style>
  <w:style w:type="paragraph" w:styleId="Testofumetto">
    <w:name w:val="Balloon Text"/>
    <w:basedOn w:val="Normale"/>
    <w:link w:val="TestofumettoCarattere"/>
    <w:uiPriority w:val="99"/>
    <w:semiHidden/>
    <w:unhideWhenUsed/>
    <w:rsid w:val="004648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482F"/>
    <w:rPr>
      <w:rFonts w:ascii="Tahoma" w:hAnsi="Tahoma" w:cs="Tahoma"/>
      <w:sz w:val="16"/>
      <w:szCs w:val="16"/>
    </w:rPr>
  </w:style>
  <w:style w:type="paragraph" w:styleId="Intestazione">
    <w:name w:val="header"/>
    <w:basedOn w:val="Normale"/>
    <w:link w:val="IntestazioneCarattere"/>
    <w:uiPriority w:val="99"/>
    <w:unhideWhenUsed/>
    <w:rsid w:val="0046482F"/>
    <w:pPr>
      <w:tabs>
        <w:tab w:val="center" w:pos="4819"/>
        <w:tab w:val="right" w:pos="9638"/>
      </w:tabs>
    </w:pPr>
  </w:style>
  <w:style w:type="character" w:customStyle="1" w:styleId="IntestazioneCarattere">
    <w:name w:val="Intestazione Carattere"/>
    <w:basedOn w:val="Carpredefinitoparagrafo"/>
    <w:link w:val="Intestazione"/>
    <w:uiPriority w:val="99"/>
    <w:rsid w:val="0046482F"/>
    <w:rPr>
      <w:sz w:val="24"/>
    </w:rPr>
  </w:style>
  <w:style w:type="paragraph" w:styleId="Pidipagina">
    <w:name w:val="footer"/>
    <w:basedOn w:val="Normale"/>
    <w:link w:val="PidipaginaCarattere"/>
    <w:uiPriority w:val="99"/>
    <w:unhideWhenUsed/>
    <w:rsid w:val="0046482F"/>
    <w:pPr>
      <w:tabs>
        <w:tab w:val="center" w:pos="4819"/>
        <w:tab w:val="right" w:pos="9638"/>
      </w:tabs>
    </w:pPr>
  </w:style>
  <w:style w:type="character" w:customStyle="1" w:styleId="PidipaginaCarattere">
    <w:name w:val="Piè di pagina Carattere"/>
    <w:basedOn w:val="Carpredefinitoparagrafo"/>
    <w:link w:val="Pidipagina"/>
    <w:uiPriority w:val="99"/>
    <w:rsid w:val="0046482F"/>
    <w:rPr>
      <w:sz w:val="24"/>
    </w:rPr>
  </w:style>
  <w:style w:type="paragraph" w:customStyle="1" w:styleId="WW-Testodelblocco">
    <w:name w:val="WW-Testo del blocco"/>
    <w:basedOn w:val="Normale"/>
    <w:rsid w:val="00F030E3"/>
    <w:pPr>
      <w:suppressAutoHyphens/>
      <w:spacing w:before="240" w:after="240" w:line="360" w:lineRule="auto"/>
      <w:ind w:left="426" w:right="283"/>
      <w:jc w:val="both"/>
    </w:pPr>
    <w:rPr>
      <w:sz w:val="26"/>
      <w:lang w:eastAsia="ar-SA"/>
    </w:rPr>
  </w:style>
  <w:style w:type="paragraph" w:styleId="Testonotaapidipagina">
    <w:name w:val="footnote text"/>
    <w:basedOn w:val="Normale"/>
    <w:link w:val="TestonotaapidipaginaCarattere"/>
    <w:uiPriority w:val="99"/>
    <w:semiHidden/>
    <w:unhideWhenUsed/>
    <w:rsid w:val="00E449A1"/>
    <w:rPr>
      <w:sz w:val="20"/>
    </w:rPr>
  </w:style>
  <w:style w:type="character" w:customStyle="1" w:styleId="TestonotaapidipaginaCarattere">
    <w:name w:val="Testo nota a piè di pagina Carattere"/>
    <w:basedOn w:val="Carpredefinitoparagrafo"/>
    <w:link w:val="Testonotaapidipagina"/>
    <w:uiPriority w:val="99"/>
    <w:semiHidden/>
    <w:rsid w:val="00E449A1"/>
  </w:style>
  <w:style w:type="character" w:styleId="Rimandonotaapidipagina">
    <w:name w:val="footnote reference"/>
    <w:uiPriority w:val="99"/>
    <w:semiHidden/>
    <w:unhideWhenUsed/>
    <w:rsid w:val="00E449A1"/>
    <w:rPr>
      <w:vertAlign w:val="superscript"/>
    </w:rPr>
  </w:style>
  <w:style w:type="paragraph" w:styleId="Corpodeltesto3">
    <w:name w:val="Body Text 3"/>
    <w:basedOn w:val="Normale"/>
    <w:link w:val="Corpodeltesto3Carattere"/>
    <w:uiPriority w:val="99"/>
    <w:unhideWhenUsed/>
    <w:rsid w:val="0055520B"/>
    <w:pPr>
      <w:spacing w:after="120" w:line="276" w:lineRule="auto"/>
    </w:pPr>
    <w:rPr>
      <w:rFonts w:asciiTheme="minorHAnsi" w:eastAsiaTheme="minorHAnsi" w:hAnsiTheme="minorHAnsi" w:cstheme="minorBidi"/>
      <w:sz w:val="16"/>
      <w:szCs w:val="16"/>
      <w:lang w:eastAsia="en-US"/>
    </w:rPr>
  </w:style>
  <w:style w:type="character" w:customStyle="1" w:styleId="Corpodeltesto3Carattere">
    <w:name w:val="Corpo del testo 3 Carattere"/>
    <w:basedOn w:val="Carpredefinitoparagrafo"/>
    <w:link w:val="Corpodeltesto3"/>
    <w:uiPriority w:val="99"/>
    <w:rsid w:val="0055520B"/>
    <w:rPr>
      <w:rFonts w:asciiTheme="minorHAnsi" w:eastAsiaTheme="minorHAnsi" w:hAnsiTheme="minorHAnsi" w:cstheme="minorBidi"/>
      <w:sz w:val="16"/>
      <w:szCs w:val="16"/>
      <w:lang w:eastAsia="en-US"/>
    </w:rPr>
  </w:style>
  <w:style w:type="paragraph" w:styleId="Paragrafoelenco">
    <w:name w:val="List Paragraph"/>
    <w:basedOn w:val="Normale"/>
    <w:uiPriority w:val="34"/>
    <w:qFormat/>
    <w:rsid w:val="00102551"/>
    <w:pPr>
      <w:ind w:left="720"/>
    </w:pPr>
    <w:rPr>
      <w:rFonts w:ascii="Calibri" w:eastAsiaTheme="minorHAnsi" w:hAnsi="Calibri" w:cs="Calibri"/>
      <w:sz w:val="22"/>
      <w:szCs w:val="22"/>
      <w:lang w:eastAsia="en-US"/>
    </w:rPr>
  </w:style>
  <w:style w:type="table" w:styleId="Grigliatabella">
    <w:name w:val="Table Grid"/>
    <w:basedOn w:val="Tabellanormale"/>
    <w:uiPriority w:val="59"/>
    <w:rsid w:val="000D6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890026">
      <w:bodyDiv w:val="1"/>
      <w:marLeft w:val="0"/>
      <w:marRight w:val="0"/>
      <w:marTop w:val="0"/>
      <w:marBottom w:val="0"/>
      <w:divBdr>
        <w:top w:val="none" w:sz="0" w:space="0" w:color="auto"/>
        <w:left w:val="none" w:sz="0" w:space="0" w:color="auto"/>
        <w:bottom w:val="none" w:sz="0" w:space="0" w:color="auto"/>
        <w:right w:val="none" w:sz="0" w:space="0" w:color="auto"/>
      </w:divBdr>
    </w:div>
    <w:div w:id="10674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65073-4F4B-439D-9A26-B3D0525B4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4706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Comando Regione Carabinieri Friuli - Venezia Giulia</vt:lpstr>
    </vt:vector>
  </TitlesOfParts>
  <Company>Reg. CC. F.V.G.</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Comando Regione Carabinieri Friuli - Venezia Giulia</dc:title>
  <dc:creator>O.A.I.O. Operazioni</dc:creator>
  <cp:lastModifiedBy>Simonetta Venturin</cp:lastModifiedBy>
  <cp:revision>2</cp:revision>
  <cp:lastPrinted>2023-06-04T06:59:00Z</cp:lastPrinted>
  <dcterms:created xsi:type="dcterms:W3CDTF">2024-06-06T06:32:00Z</dcterms:created>
  <dcterms:modified xsi:type="dcterms:W3CDTF">2024-06-06T06:32:00Z</dcterms:modified>
</cp:coreProperties>
</file>